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DF" w:rsidRPr="001912DF" w:rsidRDefault="001912DF" w:rsidP="001912DF">
      <w:pPr>
        <w:spacing w:after="0" w:line="240" w:lineRule="auto"/>
        <w:textAlignment w:val="baseline"/>
        <w:rPr>
          <w:rFonts w:ascii="Arial" w:eastAsia="Times New Roman" w:hAnsi="Arial" w:cs="Arial"/>
          <w:lang w:val="nl-NL" w:eastAsia="nl-NL"/>
        </w:rPr>
      </w:pPr>
      <w:r w:rsidRPr="001912DF">
        <w:rPr>
          <w:rFonts w:ascii="Arial" w:eastAsia="Times New Roman" w:hAnsi="Arial" w:cs="Arial"/>
          <w:b/>
          <w:bCs/>
          <w:bdr w:val="none" w:sz="0" w:space="0" w:color="auto" w:frame="1"/>
          <w:lang w:val="nl-NL" w:eastAsia="nl-NL"/>
        </w:rPr>
        <w:t>Studiekeuze en toelating Hoger onderwijs</w:t>
      </w:r>
      <w:r w:rsidRPr="001912DF">
        <w:rPr>
          <w:rFonts w:ascii="Arial" w:eastAsia="Times New Roman" w:hAnsi="Arial" w:cs="Arial"/>
          <w:bdr w:val="none" w:sz="0" w:space="0" w:color="auto" w:frame="1"/>
          <w:lang w:val="nl-NL" w:eastAsia="nl-NL"/>
        </w:rPr>
        <w:br/>
        <w:t>Als studenten zich uiterlijk op 1 mei aanmelden voor hun studie hebben ze recht op een studiecheck. Studenten die zich voor het eerst aanmelden hebben tot 1 september de tijd om hun studiekeuze te veranderen.</w:t>
      </w:r>
    </w:p>
    <w:p w:rsidR="001912DF" w:rsidRPr="001912DF" w:rsidRDefault="001912DF" w:rsidP="001912DF">
      <w:pPr>
        <w:spacing w:after="0" w:line="240" w:lineRule="auto"/>
        <w:textAlignment w:val="baseline"/>
        <w:rPr>
          <w:rFonts w:ascii="Arial" w:eastAsia="Times New Roman" w:hAnsi="Arial" w:cs="Arial"/>
          <w:lang w:val="nl-NL" w:eastAsia="nl-NL"/>
        </w:rPr>
      </w:pPr>
      <w:bookmarkStart w:id="0" w:name="_GoBack"/>
      <w:bookmarkEnd w:id="0"/>
    </w:p>
    <w:p w:rsidR="001912DF" w:rsidRPr="001912DF" w:rsidRDefault="001912DF" w:rsidP="001912DF">
      <w:pPr>
        <w:spacing w:after="0" w:line="240" w:lineRule="auto"/>
        <w:textAlignment w:val="baseline"/>
        <w:rPr>
          <w:rFonts w:ascii="Arial" w:eastAsia="Times New Roman" w:hAnsi="Arial" w:cs="Arial"/>
          <w:lang w:val="nl-NL" w:eastAsia="nl-NL"/>
        </w:rPr>
      </w:pPr>
      <w:r w:rsidRPr="001912DF">
        <w:rPr>
          <w:rFonts w:ascii="Arial" w:eastAsia="Times New Roman" w:hAnsi="Arial" w:cs="Arial"/>
          <w:b/>
          <w:bCs/>
          <w:bdr w:val="none" w:sz="0" w:space="0" w:color="auto" w:frame="1"/>
          <w:lang w:val="nl-NL" w:eastAsia="nl-NL"/>
        </w:rPr>
        <w:t>De juiste student op de juiste plek</w:t>
      </w:r>
      <w:r w:rsidRPr="001912DF">
        <w:rPr>
          <w:rFonts w:ascii="Arial" w:eastAsia="Times New Roman" w:hAnsi="Arial" w:cs="Arial"/>
          <w:bdr w:val="none" w:sz="0" w:space="0" w:color="auto" w:frame="1"/>
          <w:lang w:val="nl-NL" w:eastAsia="nl-NL"/>
        </w:rPr>
        <w:br/>
        <w:t>Minder studie-uitval en minder switchen tussen studies betekent sneller afstuderen. Hogescholen en universiteiten kunnen hieraan bijdragen. Bijvoorbeeld door beter in te spelen op de behoeften van studenten en de arbeidsmarkt. Het kabinet heeft hiervoor wetgeving gemaakt. De Wet Kwaliteit in verscheidenheid hoger onderwijs is inmiddels ingegaan. Het gaat om:</w:t>
      </w:r>
    </w:p>
    <w:p w:rsidR="001912DF" w:rsidRPr="001912DF" w:rsidRDefault="001912DF" w:rsidP="001912DF">
      <w:pPr>
        <w:spacing w:after="0" w:line="240" w:lineRule="auto"/>
        <w:textAlignment w:val="baseline"/>
        <w:rPr>
          <w:rFonts w:ascii="Arial" w:eastAsia="Times New Roman" w:hAnsi="Arial" w:cs="Arial"/>
          <w:lang w:val="nl-NL" w:eastAsia="nl-NL"/>
        </w:rPr>
      </w:pPr>
    </w:p>
    <w:p w:rsidR="001912DF" w:rsidRPr="001912DF" w:rsidRDefault="001912DF" w:rsidP="001912DF">
      <w:pPr>
        <w:spacing w:after="0" w:line="240" w:lineRule="auto"/>
        <w:textAlignment w:val="baseline"/>
        <w:rPr>
          <w:rFonts w:ascii="Arial" w:eastAsia="Times New Roman" w:hAnsi="Arial" w:cs="Arial"/>
          <w:lang w:val="nl-NL" w:eastAsia="nl-NL"/>
        </w:rPr>
      </w:pPr>
      <w:r w:rsidRPr="001912DF">
        <w:rPr>
          <w:rFonts w:ascii="Arial" w:eastAsia="Times New Roman" w:hAnsi="Arial" w:cs="Arial"/>
          <w:b/>
          <w:bCs/>
          <w:bdr w:val="none" w:sz="0" w:space="0" w:color="auto" w:frame="1"/>
          <w:lang w:val="nl-NL" w:eastAsia="nl-NL"/>
        </w:rPr>
        <w:t>Aanmelden studie uiterlijk op 1 mei </w:t>
      </w:r>
      <w:r w:rsidRPr="001912DF">
        <w:rPr>
          <w:rFonts w:ascii="Arial" w:eastAsia="Times New Roman" w:hAnsi="Arial" w:cs="Arial"/>
          <w:bdr w:val="none" w:sz="0" w:space="0" w:color="auto" w:frame="1"/>
          <w:lang w:val="nl-NL" w:eastAsia="nl-NL"/>
        </w:rPr>
        <w:br/>
        <w:t>Vanaf 2014 moeten studenten zich uiterlijk op 1 mei aanmelden bij Studielink voor de studie van hun keuze. Zij hebben dan recht op een studiekeuzecheck. Aanmelding tot en met 1 mei betekent ook recht op toelating tot een andere studie (toelatingsrecht). Voor een opleiding met een numerus fixus is de uiterste aanmelddatum 15 mei. Wordt een student hiervoor uitgeloot? Dan behoudt hij zijn toelatingsrecht voor andere opleidingen in het hoger onderwijs alleen als hij zich uiterlijk op 1 mei heeft aangemeld. Let op: voor het aanmelden bij Studielink is een DigiD nodig. Het aanvragen van een DigiD duurt ongeveer 5 dagen.</w:t>
      </w:r>
    </w:p>
    <w:p w:rsidR="001912DF" w:rsidRPr="001912DF" w:rsidRDefault="001912DF" w:rsidP="001912DF">
      <w:pPr>
        <w:numPr>
          <w:ilvl w:val="0"/>
          <w:numId w:val="1"/>
        </w:numPr>
        <w:spacing w:after="0" w:line="240" w:lineRule="auto"/>
        <w:ind w:left="0"/>
        <w:textAlignment w:val="baseline"/>
        <w:rPr>
          <w:rFonts w:ascii="Arial" w:eastAsia="Times New Roman" w:hAnsi="Arial" w:cs="Arial"/>
          <w:lang w:val="nl-NL" w:eastAsia="nl-NL"/>
        </w:rPr>
      </w:pPr>
      <w:r w:rsidRPr="001912DF">
        <w:rPr>
          <w:rFonts w:ascii="Arial" w:eastAsia="Times New Roman" w:hAnsi="Arial" w:cs="Arial"/>
          <w:bdr w:val="none" w:sz="0" w:space="0" w:color="auto" w:frame="1"/>
          <w:lang w:val="nl-NL" w:eastAsia="nl-NL"/>
        </w:rPr>
        <w:t>Veranderen van studiekeuze voor 1 september Studenten die zich hebben aangemeld voor een studie, kunnen ook nog veranderen van keuze. Hebben ze zich uiterlijk op 1 mei voor het eerst aangemeld? Dan kunnen zij zich tot 1 september van een studiejaar voor die andere studie aanmelden. Ze behouden dan hun toelatingsrecht. Studenten die zich pas ná 1 mei voor het eerst aanmelden, kunnen door de opleiding geweigerd worden.</w:t>
      </w:r>
    </w:p>
    <w:p w:rsidR="001912DF" w:rsidRPr="001912DF" w:rsidRDefault="001912DF" w:rsidP="001912DF">
      <w:pPr>
        <w:numPr>
          <w:ilvl w:val="0"/>
          <w:numId w:val="2"/>
        </w:numPr>
        <w:spacing w:after="0" w:line="240" w:lineRule="auto"/>
        <w:ind w:left="0"/>
        <w:textAlignment w:val="baseline"/>
        <w:rPr>
          <w:rFonts w:ascii="Arial" w:eastAsia="Times New Roman" w:hAnsi="Arial" w:cs="Arial"/>
          <w:lang w:val="nl-NL" w:eastAsia="nl-NL"/>
        </w:rPr>
      </w:pPr>
      <w:r w:rsidRPr="001912DF">
        <w:rPr>
          <w:rFonts w:ascii="Arial" w:eastAsia="Times New Roman" w:hAnsi="Arial" w:cs="Arial"/>
          <w:bdr w:val="none" w:sz="0" w:space="0" w:color="auto" w:frame="1"/>
          <w:lang w:val="nl-NL" w:eastAsia="nl-NL"/>
        </w:rPr>
        <w:t>Met hbo-propedeuse naar universiteit Universiteiten mogen vanaf studiejaar 2013-2014 toelatingseisen stellen aan een student met een hbo-propedeuse. Dit is om de uitval van deze studenten terug te dringen. Studenten die voor september 2013 stonden ingeschreven bij een hbo-opleiding houden het toelatingsrecht voor het studiejaar 2013-2014.</w:t>
      </w:r>
    </w:p>
    <w:p w:rsidR="001912DF" w:rsidRPr="001912DF" w:rsidRDefault="001912DF" w:rsidP="001912DF">
      <w:pPr>
        <w:numPr>
          <w:ilvl w:val="0"/>
          <w:numId w:val="3"/>
        </w:numPr>
        <w:spacing w:after="0" w:line="240" w:lineRule="auto"/>
        <w:ind w:left="0"/>
        <w:textAlignment w:val="baseline"/>
        <w:rPr>
          <w:rFonts w:ascii="Arial" w:eastAsia="Times New Roman" w:hAnsi="Arial" w:cs="Arial"/>
          <w:lang w:val="nl-NL" w:eastAsia="nl-NL"/>
        </w:rPr>
      </w:pPr>
      <w:r w:rsidRPr="001912DF">
        <w:rPr>
          <w:rFonts w:ascii="Arial" w:eastAsia="Times New Roman" w:hAnsi="Arial" w:cs="Arial"/>
          <w:bdr w:val="none" w:sz="0" w:space="0" w:color="auto" w:frame="1"/>
          <w:lang w:val="nl-NL" w:eastAsia="nl-NL"/>
        </w:rPr>
        <w:t>Afschaffen doorstroommaster Veel bachelors stromen nu nog door naar de master waar zij automatisch toelatingsrecht voor hebben. Dit heet doorstroommaster. Dit automatische toelatingsrecht wordt afgeschaft. Een masteropleiding is dan niet meer verplicht een student met een bepaald bachelordiploma toe te laten. Studenten moeten daardoor een meer bewuste keuze maken voor een master.</w:t>
      </w:r>
    </w:p>
    <w:p w:rsidR="001912DF" w:rsidRPr="001912DF" w:rsidRDefault="001912DF" w:rsidP="001912DF">
      <w:pPr>
        <w:numPr>
          <w:ilvl w:val="0"/>
          <w:numId w:val="4"/>
        </w:numPr>
        <w:spacing w:after="0" w:line="240" w:lineRule="auto"/>
        <w:ind w:left="0"/>
        <w:textAlignment w:val="baseline"/>
        <w:rPr>
          <w:rFonts w:ascii="Arial" w:eastAsia="Times New Roman" w:hAnsi="Arial" w:cs="Arial"/>
          <w:lang w:val="nl-NL" w:eastAsia="nl-NL"/>
        </w:rPr>
      </w:pPr>
      <w:r w:rsidRPr="001912DF">
        <w:rPr>
          <w:rFonts w:ascii="Arial" w:eastAsia="Times New Roman" w:hAnsi="Arial" w:cs="Arial"/>
          <w:bdr w:val="none" w:sz="0" w:space="0" w:color="auto" w:frame="1"/>
          <w:lang w:val="nl-NL" w:eastAsia="nl-NL"/>
        </w:rPr>
        <w:t>Afschaffen lotingsprocedure De centrale lotingsprocedure bij numerusfixusopleidingen zoals geneeskunde verdwijnt. Deze opleidingen gaan zelf studenten selecteren. Dit zorgt voor een betere match tussen student en opleiding. Het is nog niet bekend wanneer de lotingsprocedure precies verdwijnt.</w:t>
      </w:r>
    </w:p>
    <w:p w:rsidR="00CF2F4A" w:rsidRPr="001912DF" w:rsidRDefault="001912DF">
      <w:pPr>
        <w:rPr>
          <w:lang w:val="nl-NL"/>
        </w:rPr>
      </w:pPr>
    </w:p>
    <w:sectPr w:rsidR="00CF2F4A" w:rsidRPr="0019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24B"/>
    <w:multiLevelType w:val="multilevel"/>
    <w:tmpl w:val="90B8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F7C2F"/>
    <w:multiLevelType w:val="multilevel"/>
    <w:tmpl w:val="F9C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215F0"/>
    <w:multiLevelType w:val="multilevel"/>
    <w:tmpl w:val="B9AE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3A2081"/>
    <w:multiLevelType w:val="multilevel"/>
    <w:tmpl w:val="4FB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DF"/>
    <w:rsid w:val="001912DF"/>
    <w:rsid w:val="00DD345E"/>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2D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2D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26661">
      <w:bodyDiv w:val="1"/>
      <w:marLeft w:val="0"/>
      <w:marRight w:val="0"/>
      <w:marTop w:val="0"/>
      <w:marBottom w:val="0"/>
      <w:divBdr>
        <w:top w:val="none" w:sz="0" w:space="0" w:color="auto"/>
        <w:left w:val="none" w:sz="0" w:space="0" w:color="auto"/>
        <w:bottom w:val="none" w:sz="0" w:space="0" w:color="auto"/>
        <w:right w:val="none" w:sz="0" w:space="0" w:color="auto"/>
      </w:divBdr>
      <w:divsChild>
        <w:div w:id="581649790">
          <w:marLeft w:val="0"/>
          <w:marRight w:val="0"/>
          <w:marTop w:val="0"/>
          <w:marBottom w:val="0"/>
          <w:divBdr>
            <w:top w:val="none" w:sz="0" w:space="0" w:color="auto"/>
            <w:left w:val="none" w:sz="0" w:space="0" w:color="auto"/>
            <w:bottom w:val="none" w:sz="0" w:space="0" w:color="auto"/>
            <w:right w:val="none" w:sz="0" w:space="0" w:color="auto"/>
          </w:divBdr>
        </w:div>
        <w:div w:id="1080954704">
          <w:marLeft w:val="0"/>
          <w:marRight w:val="0"/>
          <w:marTop w:val="0"/>
          <w:marBottom w:val="0"/>
          <w:divBdr>
            <w:top w:val="none" w:sz="0" w:space="0" w:color="auto"/>
            <w:left w:val="none" w:sz="0" w:space="0" w:color="auto"/>
            <w:bottom w:val="none" w:sz="0" w:space="0" w:color="auto"/>
            <w:right w:val="none" w:sz="0" w:space="0" w:color="auto"/>
          </w:divBdr>
        </w:div>
        <w:div w:id="1667514791">
          <w:marLeft w:val="0"/>
          <w:marRight w:val="0"/>
          <w:marTop w:val="0"/>
          <w:marBottom w:val="0"/>
          <w:divBdr>
            <w:top w:val="none" w:sz="0" w:space="0" w:color="auto"/>
            <w:left w:val="none" w:sz="0" w:space="0" w:color="auto"/>
            <w:bottom w:val="none" w:sz="0" w:space="0" w:color="auto"/>
            <w:right w:val="none" w:sz="0" w:space="0" w:color="auto"/>
          </w:divBdr>
        </w:div>
        <w:div w:id="71697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Decanaat KAP</dc:creator>
  <cp:lastModifiedBy>Decanaat KAP</cp:lastModifiedBy>
  <cp:revision>1</cp:revision>
  <dcterms:created xsi:type="dcterms:W3CDTF">2014-09-04T18:41:00Z</dcterms:created>
  <dcterms:modified xsi:type="dcterms:W3CDTF">2014-09-04T18:42:00Z</dcterms:modified>
</cp:coreProperties>
</file>