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84844" w14:textId="61977D85" w:rsidR="00791775" w:rsidRPr="001236BF" w:rsidRDefault="00791775" w:rsidP="004253A6">
      <w:pPr>
        <w:jc w:val="center"/>
        <w:rPr>
          <w:rFonts w:asciiTheme="minorHAnsi" w:hAnsiTheme="minorHAnsi" w:cstheme="minorHAnsi"/>
          <w:b/>
          <w:bCs/>
          <w:sz w:val="24"/>
          <w:szCs w:val="24"/>
          <w:lang w:val="nl-NL"/>
        </w:rPr>
      </w:pPr>
      <w:r w:rsidRPr="001236BF">
        <w:rPr>
          <w:rFonts w:asciiTheme="minorHAnsi" w:hAnsiTheme="minorHAnsi" w:cstheme="minorHAnsi"/>
          <w:b/>
          <w:bCs/>
          <w:sz w:val="24"/>
          <w:szCs w:val="24"/>
          <w:lang w:val="nl-NL"/>
        </w:rPr>
        <w:t xml:space="preserve">SSC of </w:t>
      </w:r>
      <w:r w:rsidR="005D5EA6">
        <w:rPr>
          <w:rFonts w:asciiTheme="minorHAnsi" w:hAnsiTheme="minorHAnsi" w:cstheme="minorHAnsi"/>
          <w:b/>
          <w:bCs/>
          <w:sz w:val="24"/>
          <w:szCs w:val="24"/>
          <w:lang w:val="nl-NL"/>
        </w:rPr>
        <w:t>DUO</w:t>
      </w:r>
    </w:p>
    <w:p w14:paraId="09A84845" w14:textId="77777777" w:rsidR="00791775" w:rsidRPr="001236BF" w:rsidRDefault="00791775">
      <w:pPr>
        <w:rPr>
          <w:rFonts w:asciiTheme="minorHAnsi" w:hAnsiTheme="minorHAnsi" w:cstheme="minorHAnsi"/>
          <w:sz w:val="20"/>
          <w:szCs w:val="20"/>
          <w:lang w:val="nl-NL"/>
        </w:rPr>
      </w:pPr>
      <w:bookmarkStart w:id="0" w:name="_GoBack"/>
      <w:bookmarkEnd w:id="0"/>
      <w:r w:rsidRPr="001236BF">
        <w:rPr>
          <w:rFonts w:asciiTheme="minorHAnsi" w:hAnsiTheme="minorHAnsi" w:cstheme="minorHAnsi"/>
          <w:sz w:val="20"/>
          <w:szCs w:val="20"/>
          <w:lang w:val="nl-NL"/>
        </w:rPr>
        <w:t xml:space="preserve">Als je naar Nederland gaat om te studeren (MBO-4, HBO of WO) moet je de keuze maken of je studiefinanciering via IBG of SSC wilt. Het is belangrijk dat je goed uitzoekt wat voor jou het meest geschikt is. Dit kan per persoon verschillen, oriënteer jezelf goed. </w:t>
      </w:r>
      <w:r w:rsidRPr="001236BF">
        <w:rPr>
          <w:rFonts w:asciiTheme="minorHAnsi" w:hAnsiTheme="minorHAnsi" w:cstheme="minorHAnsi"/>
          <w:bCs/>
          <w:sz w:val="20"/>
          <w:szCs w:val="20"/>
          <w:lang w:val="nl-NL"/>
        </w:rPr>
        <w:t xml:space="preserve">Belangrijk hierbij is het inkomen van je ouders. </w:t>
      </w:r>
      <w:r w:rsidRPr="001236BF">
        <w:rPr>
          <w:rFonts w:asciiTheme="minorHAnsi" w:hAnsiTheme="minorHAnsi" w:cstheme="minorHAnsi"/>
          <w:sz w:val="20"/>
          <w:szCs w:val="20"/>
          <w:lang w:val="nl-NL"/>
        </w:rPr>
        <w:t xml:space="preserve">Bestudeer de verschillende mogelijkheden goed, hieronder staan </w:t>
      </w:r>
      <w:r w:rsidRPr="001236BF">
        <w:rPr>
          <w:rFonts w:asciiTheme="minorHAnsi" w:hAnsiTheme="minorHAnsi" w:cstheme="minorHAnsi"/>
          <w:b/>
          <w:sz w:val="20"/>
          <w:szCs w:val="20"/>
          <w:lang w:val="nl-NL"/>
        </w:rPr>
        <w:t>enkele</w:t>
      </w:r>
      <w:r w:rsidRPr="001236BF">
        <w:rPr>
          <w:rFonts w:asciiTheme="minorHAnsi" w:hAnsiTheme="minorHAnsi" w:cstheme="minorHAnsi"/>
          <w:sz w:val="20"/>
          <w:szCs w:val="20"/>
          <w:lang w:val="nl-NL"/>
        </w:rPr>
        <w:t xml:space="preserve"> voor- en nadelen op een rijtje. </w:t>
      </w:r>
    </w:p>
    <w:tbl>
      <w:tblPr>
        <w:tblW w:w="144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40"/>
        <w:gridCol w:w="7560"/>
      </w:tblGrid>
      <w:tr w:rsidR="00791775" w:rsidRPr="00A5165A" w14:paraId="09A84848" w14:textId="77777777" w:rsidTr="00A5165A">
        <w:tc>
          <w:tcPr>
            <w:tcW w:w="6840" w:type="dxa"/>
          </w:tcPr>
          <w:p w14:paraId="09A84846" w14:textId="01D76FCD" w:rsidR="00791775" w:rsidRPr="00A5165A" w:rsidRDefault="005D5EA6" w:rsidP="005D5EA6">
            <w:pPr>
              <w:spacing w:after="0" w:line="240" w:lineRule="auto"/>
              <w:rPr>
                <w:rFonts w:asciiTheme="minorHAnsi" w:hAnsiTheme="minorHAnsi" w:cstheme="minorHAnsi"/>
                <w:b/>
                <w:sz w:val="20"/>
                <w:szCs w:val="20"/>
              </w:rPr>
            </w:pPr>
            <w:r>
              <w:rPr>
                <w:rFonts w:asciiTheme="minorHAnsi" w:hAnsiTheme="minorHAnsi" w:cstheme="minorHAnsi"/>
                <w:b/>
                <w:sz w:val="20"/>
                <w:szCs w:val="20"/>
              </w:rPr>
              <w:t>DUO</w:t>
            </w:r>
            <w:r w:rsidR="00791775" w:rsidRPr="00A5165A">
              <w:rPr>
                <w:rFonts w:asciiTheme="minorHAnsi" w:hAnsiTheme="minorHAnsi" w:cstheme="minorHAnsi"/>
                <w:b/>
                <w:sz w:val="20"/>
                <w:szCs w:val="20"/>
              </w:rPr>
              <w:t xml:space="preserve"> (www.</w:t>
            </w:r>
            <w:r>
              <w:rPr>
                <w:rFonts w:asciiTheme="minorHAnsi" w:hAnsiTheme="minorHAnsi" w:cstheme="minorHAnsi"/>
                <w:b/>
                <w:sz w:val="20"/>
                <w:szCs w:val="20"/>
              </w:rPr>
              <w:t>duo</w:t>
            </w:r>
            <w:r w:rsidR="00791775" w:rsidRPr="00A5165A">
              <w:rPr>
                <w:rFonts w:asciiTheme="minorHAnsi" w:hAnsiTheme="minorHAnsi" w:cstheme="minorHAnsi"/>
                <w:b/>
                <w:sz w:val="20"/>
                <w:szCs w:val="20"/>
              </w:rPr>
              <w:t>.nl)</w:t>
            </w:r>
          </w:p>
        </w:tc>
        <w:tc>
          <w:tcPr>
            <w:tcW w:w="7560" w:type="dxa"/>
          </w:tcPr>
          <w:p w14:paraId="09A84847" w14:textId="77777777" w:rsidR="00791775" w:rsidRPr="00A5165A" w:rsidRDefault="00791775" w:rsidP="00E6677B">
            <w:pPr>
              <w:spacing w:after="0" w:line="240" w:lineRule="auto"/>
              <w:rPr>
                <w:rFonts w:asciiTheme="minorHAnsi" w:hAnsiTheme="minorHAnsi" w:cstheme="minorHAnsi"/>
                <w:b/>
                <w:sz w:val="20"/>
                <w:szCs w:val="20"/>
              </w:rPr>
            </w:pPr>
            <w:r w:rsidRPr="00A5165A">
              <w:rPr>
                <w:rFonts w:asciiTheme="minorHAnsi" w:hAnsiTheme="minorHAnsi" w:cstheme="minorHAnsi"/>
                <w:b/>
                <w:sz w:val="20"/>
                <w:szCs w:val="20"/>
              </w:rPr>
              <w:t>SSC (www.ssc.an)</w:t>
            </w:r>
          </w:p>
        </w:tc>
      </w:tr>
      <w:tr w:rsidR="00791775" w:rsidRPr="005D5EA6" w14:paraId="09A84859" w14:textId="77777777" w:rsidTr="00A5165A">
        <w:tc>
          <w:tcPr>
            <w:tcW w:w="6840" w:type="dxa"/>
          </w:tcPr>
          <w:p w14:paraId="09A84849" w14:textId="77777777" w:rsidR="00791775" w:rsidRPr="001236BF" w:rsidRDefault="00791775" w:rsidP="002A1A1F">
            <w:pPr>
              <w:pStyle w:val="ListParagraph"/>
              <w:numPr>
                <w:ilvl w:val="0"/>
                <w:numId w:val="1"/>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Aanmelding: uiterlijk 4 maanden voor begi</w:t>
            </w:r>
            <w:r w:rsidR="004A390D" w:rsidRPr="001236BF">
              <w:rPr>
                <w:rFonts w:asciiTheme="minorHAnsi" w:hAnsiTheme="minorHAnsi" w:cstheme="minorHAnsi"/>
                <w:sz w:val="20"/>
                <w:szCs w:val="20"/>
                <w:lang w:val="nl-NL"/>
              </w:rPr>
              <w:t>n studie bij IBG</w:t>
            </w:r>
          </w:p>
          <w:p w14:paraId="09A8484A" w14:textId="77777777" w:rsidR="00791775" w:rsidRPr="001236BF" w:rsidRDefault="00791775" w:rsidP="002A1A1F">
            <w:pPr>
              <w:pStyle w:val="ListParagraph"/>
              <w:numPr>
                <w:ilvl w:val="0"/>
                <w:numId w:val="1"/>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 xml:space="preserve">Je krijgt geen begeleiding. Als je uit het vliegtuig stapt, moet je het zelf uitzoeken. </w:t>
            </w:r>
          </w:p>
          <w:p w14:paraId="09A8484B" w14:textId="77777777" w:rsidR="00791775" w:rsidRPr="001236BF" w:rsidRDefault="00791775" w:rsidP="002A1A1F">
            <w:pPr>
              <w:pStyle w:val="ListParagraph"/>
              <w:numPr>
                <w:ilvl w:val="0"/>
                <w:numId w:val="1"/>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Je moet alles (verzekeringen, BurgerServiceNummer, bankrekening, etc) zelf regelen</w:t>
            </w:r>
          </w:p>
          <w:p w14:paraId="09A8484C" w14:textId="5314CD43" w:rsidR="00791775" w:rsidRPr="001236BF" w:rsidRDefault="00791775" w:rsidP="00E6677B">
            <w:pPr>
              <w:pStyle w:val="ListParagraph"/>
              <w:numPr>
                <w:ilvl w:val="0"/>
                <w:numId w:val="1"/>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Je krij</w:t>
            </w:r>
            <w:r w:rsidR="001236BF" w:rsidRPr="001236BF">
              <w:rPr>
                <w:rFonts w:asciiTheme="minorHAnsi" w:hAnsiTheme="minorHAnsi" w:cstheme="minorHAnsi"/>
                <w:sz w:val="20"/>
                <w:szCs w:val="20"/>
                <w:lang w:val="nl-NL"/>
              </w:rPr>
              <w:t>gt pas studiefinanciering eind s</w:t>
            </w:r>
            <w:r w:rsidRPr="001236BF">
              <w:rPr>
                <w:rFonts w:asciiTheme="minorHAnsi" w:hAnsiTheme="minorHAnsi" w:cstheme="minorHAnsi"/>
                <w:sz w:val="20"/>
                <w:szCs w:val="20"/>
                <w:lang w:val="nl-NL"/>
              </w:rPr>
              <w:t>eptember.</w:t>
            </w:r>
          </w:p>
          <w:p w14:paraId="09A8484D" w14:textId="77777777" w:rsidR="00791775" w:rsidRPr="00A5165A" w:rsidRDefault="00791775" w:rsidP="00E6677B">
            <w:pPr>
              <w:pStyle w:val="ListParagraph"/>
              <w:numPr>
                <w:ilvl w:val="0"/>
                <w:numId w:val="1"/>
              </w:numPr>
              <w:spacing w:after="0" w:line="240" w:lineRule="auto"/>
              <w:rPr>
                <w:rFonts w:asciiTheme="minorHAnsi" w:hAnsiTheme="minorHAnsi" w:cstheme="minorHAnsi"/>
                <w:sz w:val="20"/>
                <w:szCs w:val="20"/>
              </w:rPr>
            </w:pPr>
            <w:r w:rsidRPr="001236BF">
              <w:rPr>
                <w:rFonts w:asciiTheme="minorHAnsi" w:hAnsiTheme="minorHAnsi" w:cstheme="minorHAnsi"/>
                <w:sz w:val="20"/>
                <w:szCs w:val="20"/>
                <w:lang w:val="nl-NL"/>
              </w:rPr>
              <w:t xml:space="preserve">De beginkosten (vlucht, kamerhuur 2 maanden of meer, borg, collegegeld, verzekering, inrichting kamer etc.) moet je zelf betalen. </w:t>
            </w:r>
            <w:proofErr w:type="spellStart"/>
            <w:r w:rsidRPr="00A5165A">
              <w:rPr>
                <w:rFonts w:asciiTheme="minorHAnsi" w:hAnsiTheme="minorHAnsi" w:cstheme="minorHAnsi"/>
                <w:sz w:val="20"/>
                <w:szCs w:val="20"/>
              </w:rPr>
              <w:t>Hou</w:t>
            </w:r>
            <w:proofErr w:type="spellEnd"/>
            <w:r w:rsidRPr="00A5165A">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rekening</w:t>
            </w:r>
            <w:proofErr w:type="spellEnd"/>
            <w:r w:rsidRPr="00A5165A">
              <w:rPr>
                <w:rFonts w:asciiTheme="minorHAnsi" w:hAnsiTheme="minorHAnsi" w:cstheme="minorHAnsi"/>
                <w:sz w:val="20"/>
                <w:szCs w:val="20"/>
              </w:rPr>
              <w:t xml:space="preserve"> met </w:t>
            </w:r>
            <w:proofErr w:type="spellStart"/>
            <w:r w:rsidRPr="00A5165A">
              <w:rPr>
                <w:rFonts w:asciiTheme="minorHAnsi" w:hAnsiTheme="minorHAnsi" w:cstheme="minorHAnsi"/>
                <w:sz w:val="20"/>
                <w:szCs w:val="20"/>
              </w:rPr>
              <w:t>een</w:t>
            </w:r>
            <w:proofErr w:type="spellEnd"/>
            <w:r w:rsidRPr="00A5165A">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bedrag</w:t>
            </w:r>
            <w:proofErr w:type="spellEnd"/>
            <w:r w:rsidRPr="00A5165A">
              <w:rPr>
                <w:rFonts w:asciiTheme="minorHAnsi" w:hAnsiTheme="minorHAnsi" w:cstheme="minorHAnsi"/>
                <w:sz w:val="20"/>
                <w:szCs w:val="20"/>
              </w:rPr>
              <w:t xml:space="preserve"> van </w:t>
            </w:r>
            <w:proofErr w:type="spellStart"/>
            <w:r w:rsidRPr="00A5165A">
              <w:rPr>
                <w:rFonts w:asciiTheme="minorHAnsi" w:hAnsiTheme="minorHAnsi" w:cstheme="minorHAnsi"/>
                <w:sz w:val="20"/>
                <w:szCs w:val="20"/>
              </w:rPr>
              <w:t>ongeveer</w:t>
            </w:r>
            <w:proofErr w:type="spellEnd"/>
            <w:r w:rsidRPr="00A5165A">
              <w:rPr>
                <w:rFonts w:asciiTheme="minorHAnsi" w:hAnsiTheme="minorHAnsi" w:cstheme="minorHAnsi"/>
                <w:sz w:val="20"/>
                <w:szCs w:val="20"/>
              </w:rPr>
              <w:t xml:space="preserve"> 1</w:t>
            </w:r>
            <w:r w:rsidR="00113C63" w:rsidRPr="00A5165A">
              <w:rPr>
                <w:rFonts w:asciiTheme="minorHAnsi" w:hAnsiTheme="minorHAnsi" w:cstheme="minorHAnsi"/>
                <w:sz w:val="20"/>
                <w:szCs w:val="20"/>
              </w:rPr>
              <w:t>0</w:t>
            </w:r>
            <w:r w:rsidRPr="00A5165A">
              <w:rPr>
                <w:rFonts w:asciiTheme="minorHAnsi" w:hAnsiTheme="minorHAnsi" w:cstheme="minorHAnsi"/>
                <w:sz w:val="20"/>
                <w:szCs w:val="20"/>
              </w:rPr>
              <w:t xml:space="preserve">.000 </w:t>
            </w:r>
            <w:proofErr w:type="spellStart"/>
            <w:r w:rsidRPr="00A5165A">
              <w:rPr>
                <w:rFonts w:asciiTheme="minorHAnsi" w:hAnsiTheme="minorHAnsi" w:cstheme="minorHAnsi"/>
                <w:sz w:val="20"/>
                <w:szCs w:val="20"/>
              </w:rPr>
              <w:t>Naf</w:t>
            </w:r>
            <w:proofErr w:type="spellEnd"/>
            <w:r w:rsidRPr="00A5165A">
              <w:rPr>
                <w:rFonts w:asciiTheme="minorHAnsi" w:hAnsiTheme="minorHAnsi" w:cstheme="minorHAnsi"/>
                <w:sz w:val="20"/>
                <w:szCs w:val="20"/>
              </w:rPr>
              <w:t xml:space="preserve">. </w:t>
            </w:r>
          </w:p>
          <w:p w14:paraId="09A8484E" w14:textId="77777777" w:rsidR="00791775" w:rsidRPr="00A5165A" w:rsidRDefault="00791775" w:rsidP="00E6677B">
            <w:pPr>
              <w:pStyle w:val="ListParagraph"/>
              <w:numPr>
                <w:ilvl w:val="0"/>
                <w:numId w:val="1"/>
              </w:numPr>
              <w:spacing w:after="0" w:line="240" w:lineRule="auto"/>
              <w:rPr>
                <w:rFonts w:asciiTheme="minorHAnsi" w:hAnsiTheme="minorHAnsi" w:cstheme="minorHAnsi"/>
                <w:sz w:val="20"/>
                <w:szCs w:val="20"/>
              </w:rPr>
            </w:pPr>
            <w:r w:rsidRPr="001236BF">
              <w:rPr>
                <w:rFonts w:asciiTheme="minorHAnsi" w:hAnsiTheme="minorHAnsi" w:cstheme="minorHAnsi"/>
                <w:sz w:val="20"/>
                <w:szCs w:val="20"/>
                <w:lang w:val="nl-NL"/>
              </w:rPr>
              <w:t xml:space="preserve">Je bent flexibel in de aanvullende lening. Je mag minder lenen dan het maximum, als je minder nodig hebt. </w:t>
            </w:r>
            <w:r w:rsidRPr="00A5165A">
              <w:rPr>
                <w:rFonts w:asciiTheme="minorHAnsi" w:hAnsiTheme="minorHAnsi" w:cstheme="minorHAnsi"/>
                <w:sz w:val="20"/>
                <w:szCs w:val="20"/>
              </w:rPr>
              <w:t xml:space="preserve">Je </w:t>
            </w:r>
            <w:proofErr w:type="spellStart"/>
            <w:r w:rsidRPr="00A5165A">
              <w:rPr>
                <w:rFonts w:asciiTheme="minorHAnsi" w:hAnsiTheme="minorHAnsi" w:cstheme="minorHAnsi"/>
                <w:sz w:val="20"/>
                <w:szCs w:val="20"/>
              </w:rPr>
              <w:t>hebt</w:t>
            </w:r>
            <w:proofErr w:type="spellEnd"/>
            <w:r w:rsidRPr="00A5165A">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dan</w:t>
            </w:r>
            <w:proofErr w:type="spellEnd"/>
            <w:r w:rsidRPr="00A5165A">
              <w:rPr>
                <w:rFonts w:asciiTheme="minorHAnsi" w:hAnsiTheme="minorHAnsi" w:cstheme="minorHAnsi"/>
                <w:sz w:val="20"/>
                <w:szCs w:val="20"/>
              </w:rPr>
              <w:t xml:space="preserve"> later minder </w:t>
            </w:r>
            <w:proofErr w:type="spellStart"/>
            <w:r w:rsidRPr="00A5165A">
              <w:rPr>
                <w:rFonts w:asciiTheme="minorHAnsi" w:hAnsiTheme="minorHAnsi" w:cstheme="minorHAnsi"/>
                <w:sz w:val="20"/>
                <w:szCs w:val="20"/>
              </w:rPr>
              <w:t>studieschuld</w:t>
            </w:r>
            <w:proofErr w:type="spellEnd"/>
            <w:r w:rsidRPr="00A5165A">
              <w:rPr>
                <w:rFonts w:asciiTheme="minorHAnsi" w:hAnsiTheme="minorHAnsi" w:cstheme="minorHAnsi"/>
                <w:sz w:val="20"/>
                <w:szCs w:val="20"/>
              </w:rPr>
              <w:t>.</w:t>
            </w:r>
          </w:p>
          <w:p w14:paraId="09A8484F" w14:textId="60137202" w:rsidR="00791775" w:rsidRPr="00A5165A" w:rsidRDefault="00791775" w:rsidP="00E6677B">
            <w:pPr>
              <w:pStyle w:val="ListParagraph"/>
              <w:numPr>
                <w:ilvl w:val="0"/>
                <w:numId w:val="1"/>
              </w:numPr>
              <w:spacing w:after="0" w:line="240" w:lineRule="auto"/>
              <w:rPr>
                <w:rFonts w:asciiTheme="minorHAnsi" w:hAnsiTheme="minorHAnsi" w:cstheme="minorHAnsi"/>
                <w:sz w:val="20"/>
                <w:szCs w:val="20"/>
              </w:rPr>
            </w:pPr>
            <w:r w:rsidRPr="001236BF">
              <w:rPr>
                <w:rFonts w:asciiTheme="minorHAnsi" w:hAnsiTheme="minorHAnsi" w:cstheme="minorHAnsi"/>
                <w:sz w:val="20"/>
                <w:szCs w:val="20"/>
                <w:lang w:val="nl-NL"/>
              </w:rPr>
              <w:t xml:space="preserve">De studiefinanciering bestaat alleen uit geld van IBG. De rente bij IBG is lagerdan SSC. </w:t>
            </w:r>
            <w:r w:rsidRPr="00A5165A">
              <w:rPr>
                <w:rFonts w:asciiTheme="minorHAnsi" w:hAnsiTheme="minorHAnsi" w:cstheme="minorHAnsi"/>
                <w:sz w:val="20"/>
                <w:szCs w:val="20"/>
              </w:rPr>
              <w:t xml:space="preserve">IBG </w:t>
            </w:r>
            <w:proofErr w:type="spellStart"/>
            <w:r w:rsidRPr="00A5165A">
              <w:rPr>
                <w:rFonts w:asciiTheme="minorHAnsi" w:hAnsiTheme="minorHAnsi" w:cstheme="minorHAnsi"/>
                <w:sz w:val="20"/>
                <w:szCs w:val="20"/>
              </w:rPr>
              <w:t>betaal</w:t>
            </w:r>
            <w:proofErr w:type="spellEnd"/>
            <w:r w:rsidRPr="00A5165A">
              <w:rPr>
                <w:rFonts w:asciiTheme="minorHAnsi" w:hAnsiTheme="minorHAnsi" w:cstheme="minorHAnsi"/>
                <w:sz w:val="20"/>
                <w:szCs w:val="20"/>
              </w:rPr>
              <w:t xml:space="preserve"> je</w:t>
            </w:r>
            <w:r w:rsidR="001236BF">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terug</w:t>
            </w:r>
            <w:proofErr w:type="spellEnd"/>
            <w:r w:rsidRPr="00A5165A">
              <w:rPr>
                <w:rFonts w:asciiTheme="minorHAnsi" w:hAnsiTheme="minorHAnsi" w:cstheme="minorHAnsi"/>
                <w:sz w:val="20"/>
                <w:szCs w:val="20"/>
              </w:rPr>
              <w:t xml:space="preserve"> in euro’s </w:t>
            </w:r>
          </w:p>
          <w:p w14:paraId="09A84850" w14:textId="77777777" w:rsidR="00791775" w:rsidRPr="001236BF" w:rsidRDefault="00791775" w:rsidP="00E6677B">
            <w:pPr>
              <w:pStyle w:val="ListParagraph"/>
              <w:numPr>
                <w:ilvl w:val="0"/>
                <w:numId w:val="1"/>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Aflossingstermijn: in principe 15 jaar (hoogte van het bedrag hangt natuurlijk af van het geleende bedrag en je inkomen)</w:t>
            </w:r>
          </w:p>
        </w:tc>
        <w:tc>
          <w:tcPr>
            <w:tcW w:w="7560" w:type="dxa"/>
          </w:tcPr>
          <w:p w14:paraId="09A84851" w14:textId="02DB2CAE" w:rsidR="00791775" w:rsidRPr="001236BF" w:rsidRDefault="00791775" w:rsidP="002A1A1F">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Deadline aanmelding is</w:t>
            </w:r>
            <w:r w:rsidR="00357410" w:rsidRPr="001236BF">
              <w:rPr>
                <w:rFonts w:asciiTheme="minorHAnsi" w:hAnsiTheme="minorHAnsi" w:cstheme="minorHAnsi"/>
                <w:sz w:val="20"/>
                <w:szCs w:val="20"/>
                <w:lang w:val="nl-NL"/>
              </w:rPr>
              <w:t xml:space="preserve"> </w:t>
            </w:r>
            <w:r w:rsidR="00113C63" w:rsidRPr="001236BF">
              <w:rPr>
                <w:rFonts w:asciiTheme="minorHAnsi" w:hAnsiTheme="minorHAnsi" w:cstheme="minorHAnsi"/>
                <w:sz w:val="20"/>
                <w:szCs w:val="20"/>
                <w:lang w:val="nl-NL"/>
              </w:rPr>
              <w:t xml:space="preserve">ongeveer </w:t>
            </w:r>
            <w:r w:rsidR="001236BF">
              <w:rPr>
                <w:rFonts w:asciiTheme="minorHAnsi" w:hAnsiTheme="minorHAnsi" w:cstheme="minorHAnsi"/>
                <w:sz w:val="20"/>
                <w:szCs w:val="20"/>
                <w:lang w:val="nl-NL"/>
              </w:rPr>
              <w:t xml:space="preserve">half </w:t>
            </w:r>
            <w:r w:rsidR="00113C63" w:rsidRPr="001236BF">
              <w:rPr>
                <w:rFonts w:asciiTheme="minorHAnsi" w:hAnsiTheme="minorHAnsi" w:cstheme="minorHAnsi"/>
                <w:sz w:val="20"/>
                <w:szCs w:val="20"/>
                <w:lang w:val="nl-NL"/>
              </w:rPr>
              <w:t>januari</w:t>
            </w:r>
            <w:r w:rsidRPr="001236BF">
              <w:rPr>
                <w:rFonts w:asciiTheme="minorHAnsi" w:hAnsiTheme="minorHAnsi" w:cstheme="minorHAnsi"/>
                <w:sz w:val="20"/>
                <w:szCs w:val="20"/>
                <w:lang w:val="nl-NL"/>
              </w:rPr>
              <w:t xml:space="preserve"> bij SSC</w:t>
            </w:r>
            <w:r w:rsidR="00113C63" w:rsidRPr="001236BF">
              <w:rPr>
                <w:rFonts w:asciiTheme="minorHAnsi" w:hAnsiTheme="minorHAnsi" w:cstheme="minorHAnsi"/>
                <w:sz w:val="20"/>
                <w:szCs w:val="20"/>
                <w:lang w:val="nl-NL"/>
              </w:rPr>
              <w:t xml:space="preserve"> (exacte datum volgt!)</w:t>
            </w:r>
          </w:p>
          <w:p w14:paraId="09A84852" w14:textId="77777777" w:rsidR="00791775" w:rsidRPr="001236BF" w:rsidRDefault="00791775" w:rsidP="00E6677B">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 xml:space="preserve">Je krijgt begeleiding. Je gaat met de ‘bursalen’ naar Nederland. </w:t>
            </w:r>
          </w:p>
          <w:p w14:paraId="09A84853" w14:textId="77777777" w:rsidR="00791775" w:rsidRPr="001236BF" w:rsidRDefault="00791775" w:rsidP="00E6677B">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 xml:space="preserve">SSC helpt bij het openen van een bankrekening, aanvragen verzekering en BSN (burger service nummer), je wegwijs maken in je studiestad, enz. </w:t>
            </w:r>
          </w:p>
          <w:p w14:paraId="09A84854" w14:textId="77777777" w:rsidR="00791775" w:rsidRPr="001236BF" w:rsidRDefault="00791775" w:rsidP="00E6677B">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Je krijgt studiefinanciering vanaf het moment van aankomst</w:t>
            </w:r>
            <w:r w:rsidRPr="001236BF">
              <w:rPr>
                <w:rFonts w:asciiTheme="minorHAnsi" w:hAnsiTheme="minorHAnsi" w:cstheme="minorHAnsi"/>
                <w:sz w:val="20"/>
                <w:szCs w:val="20"/>
                <w:u w:val="single"/>
                <w:lang w:val="nl-NL"/>
              </w:rPr>
              <w:t xml:space="preserve"> </w:t>
            </w:r>
            <w:r w:rsidRPr="001236BF">
              <w:rPr>
                <w:rFonts w:asciiTheme="minorHAnsi" w:hAnsiTheme="minorHAnsi" w:cstheme="minorHAnsi"/>
                <w:sz w:val="20"/>
                <w:szCs w:val="20"/>
                <w:lang w:val="nl-NL"/>
              </w:rPr>
              <w:t>in Nederland.</w:t>
            </w:r>
          </w:p>
          <w:p w14:paraId="09A84855" w14:textId="77777777" w:rsidR="00791775" w:rsidRPr="001236BF" w:rsidRDefault="00791775" w:rsidP="00E6677B">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De beginkosten kun je overbruggen doordat je bij aankomst meteen financiering krijgt en geld voor de inrichting van je kamer (€ 500). De vlucht en inrichtingskosten betaal je, met rente, terug na je afstuderen.</w:t>
            </w:r>
          </w:p>
          <w:p w14:paraId="09A84856" w14:textId="0F63E8A4" w:rsidR="00791775" w:rsidRPr="001236BF" w:rsidRDefault="00791775" w:rsidP="00CE3822">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 xml:space="preserve">Je moet naast de basisprestatiebeurs verplicht het hele pakket (lening) afsluiten. Als je gedeeltelijk of niet in aanmerking komt voor aanvullende beurs </w:t>
            </w:r>
            <w:r w:rsidR="002B3BFD" w:rsidRPr="001236BF">
              <w:rPr>
                <w:rFonts w:asciiTheme="minorHAnsi" w:hAnsiTheme="minorHAnsi" w:cstheme="minorHAnsi"/>
                <w:sz w:val="20"/>
                <w:szCs w:val="20"/>
                <w:lang w:val="nl-NL"/>
              </w:rPr>
              <w:t xml:space="preserve">(omdat je ouders meer verdienen) </w:t>
            </w:r>
            <w:r w:rsidRPr="001236BF">
              <w:rPr>
                <w:rFonts w:asciiTheme="minorHAnsi" w:hAnsiTheme="minorHAnsi" w:cstheme="minorHAnsi"/>
                <w:sz w:val="20"/>
                <w:szCs w:val="20"/>
                <w:lang w:val="nl-NL"/>
              </w:rPr>
              <w:t xml:space="preserve">wordt dit bedrag aangevuld of vervangen door een maximale lening, naast de gewone maximale lening. </w:t>
            </w:r>
            <w:r w:rsidR="001236BF">
              <w:rPr>
                <w:rFonts w:asciiTheme="minorHAnsi" w:hAnsiTheme="minorHAnsi" w:cstheme="minorHAnsi"/>
                <w:sz w:val="20"/>
                <w:szCs w:val="20"/>
                <w:lang w:val="nl-NL"/>
              </w:rPr>
              <w:t>Om</w:t>
            </w:r>
            <w:r w:rsidRPr="001236BF">
              <w:rPr>
                <w:rFonts w:asciiTheme="minorHAnsi" w:hAnsiTheme="minorHAnsi" w:cstheme="minorHAnsi"/>
                <w:sz w:val="20"/>
                <w:szCs w:val="20"/>
                <w:lang w:val="nl-NL"/>
              </w:rPr>
              <w:t>dat je het maximale leent</w:t>
            </w:r>
            <w:r w:rsidR="001236BF">
              <w:rPr>
                <w:rFonts w:asciiTheme="minorHAnsi" w:hAnsiTheme="minorHAnsi" w:cstheme="minorHAnsi"/>
                <w:sz w:val="20"/>
                <w:szCs w:val="20"/>
                <w:lang w:val="nl-NL"/>
              </w:rPr>
              <w:t>,</w:t>
            </w:r>
            <w:r w:rsidRPr="001236BF">
              <w:rPr>
                <w:rFonts w:asciiTheme="minorHAnsi" w:hAnsiTheme="minorHAnsi" w:cstheme="minorHAnsi"/>
                <w:sz w:val="20"/>
                <w:szCs w:val="20"/>
                <w:lang w:val="nl-NL"/>
              </w:rPr>
              <w:t xml:space="preserve"> is je studieschuld hoger dan iem</w:t>
            </w:r>
            <w:r w:rsidR="00113C63" w:rsidRPr="001236BF">
              <w:rPr>
                <w:rFonts w:asciiTheme="minorHAnsi" w:hAnsiTheme="minorHAnsi" w:cstheme="minorHAnsi"/>
                <w:sz w:val="20"/>
                <w:szCs w:val="20"/>
                <w:lang w:val="nl-NL"/>
              </w:rPr>
              <w:t>and die minder lening mag nemen (met hoge rente).</w:t>
            </w:r>
          </w:p>
          <w:p w14:paraId="09A84857" w14:textId="4E51BF37" w:rsidR="00791775" w:rsidRPr="001236BF" w:rsidRDefault="00791775" w:rsidP="00E6677B">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 xml:space="preserve">De studiefinanciering bestaat uit een </w:t>
            </w:r>
            <w:r w:rsidR="005D5EA6">
              <w:rPr>
                <w:rFonts w:asciiTheme="minorHAnsi" w:hAnsiTheme="minorHAnsi" w:cstheme="minorHAnsi"/>
                <w:sz w:val="20"/>
                <w:szCs w:val="20"/>
                <w:lang w:val="nl-NL"/>
              </w:rPr>
              <w:t>DUO</w:t>
            </w:r>
            <w:r w:rsidRPr="001236BF">
              <w:rPr>
                <w:rFonts w:asciiTheme="minorHAnsi" w:hAnsiTheme="minorHAnsi" w:cstheme="minorHAnsi"/>
                <w:sz w:val="20"/>
                <w:szCs w:val="20"/>
                <w:lang w:val="nl-NL"/>
              </w:rPr>
              <w:t>- en een SSC-gedeelte</w:t>
            </w:r>
            <w:r w:rsidR="00113C63" w:rsidRPr="001236BF">
              <w:rPr>
                <w:rFonts w:asciiTheme="minorHAnsi" w:hAnsiTheme="minorHAnsi" w:cstheme="minorHAnsi"/>
                <w:sz w:val="20"/>
                <w:szCs w:val="20"/>
                <w:lang w:val="nl-NL"/>
              </w:rPr>
              <w:t xml:space="preserve">. </w:t>
            </w:r>
            <w:r w:rsidRPr="001236BF">
              <w:rPr>
                <w:rFonts w:asciiTheme="minorHAnsi" w:hAnsiTheme="minorHAnsi" w:cstheme="minorHAnsi"/>
                <w:sz w:val="20"/>
                <w:szCs w:val="20"/>
                <w:lang w:val="nl-NL"/>
              </w:rPr>
              <w:t>Beide delen los je apart van elkaar af (</w:t>
            </w:r>
            <w:r w:rsidR="005D5EA6">
              <w:rPr>
                <w:rFonts w:asciiTheme="minorHAnsi" w:hAnsiTheme="minorHAnsi" w:cstheme="minorHAnsi"/>
                <w:sz w:val="20"/>
                <w:szCs w:val="20"/>
                <w:lang w:val="nl-NL"/>
              </w:rPr>
              <w:t>DUO</w:t>
            </w:r>
            <w:r w:rsidRPr="001236BF">
              <w:rPr>
                <w:rFonts w:asciiTheme="minorHAnsi" w:hAnsiTheme="minorHAnsi" w:cstheme="minorHAnsi"/>
                <w:sz w:val="20"/>
                <w:szCs w:val="20"/>
                <w:lang w:val="nl-NL"/>
              </w:rPr>
              <w:t xml:space="preserve"> betaal je</w:t>
            </w:r>
            <w:r w:rsidR="00113C63" w:rsidRPr="001236BF">
              <w:rPr>
                <w:rFonts w:asciiTheme="minorHAnsi" w:hAnsiTheme="minorHAnsi" w:cstheme="minorHAnsi"/>
                <w:sz w:val="20"/>
                <w:szCs w:val="20"/>
                <w:lang w:val="nl-NL"/>
              </w:rPr>
              <w:t xml:space="preserve"> </w:t>
            </w:r>
            <w:r w:rsidRPr="001236BF">
              <w:rPr>
                <w:rFonts w:asciiTheme="minorHAnsi" w:hAnsiTheme="minorHAnsi" w:cstheme="minorHAnsi"/>
                <w:sz w:val="20"/>
                <w:szCs w:val="20"/>
                <w:lang w:val="nl-NL"/>
              </w:rPr>
              <w:t xml:space="preserve">terug in euro’s aan </w:t>
            </w:r>
            <w:r w:rsidR="005D5EA6">
              <w:rPr>
                <w:rFonts w:asciiTheme="minorHAnsi" w:hAnsiTheme="minorHAnsi" w:cstheme="minorHAnsi"/>
                <w:sz w:val="20"/>
                <w:szCs w:val="20"/>
                <w:lang w:val="nl-NL"/>
              </w:rPr>
              <w:t>DUO</w:t>
            </w:r>
            <w:r w:rsidRPr="001236BF">
              <w:rPr>
                <w:rFonts w:asciiTheme="minorHAnsi" w:hAnsiTheme="minorHAnsi" w:cstheme="minorHAnsi"/>
                <w:sz w:val="20"/>
                <w:szCs w:val="20"/>
                <w:lang w:val="nl-NL"/>
              </w:rPr>
              <w:t xml:space="preserve"> en SSC in Naf aan SSC). Het</w:t>
            </w:r>
            <w:r w:rsidR="00113C63" w:rsidRPr="001236BF">
              <w:rPr>
                <w:rFonts w:asciiTheme="minorHAnsi" w:hAnsiTheme="minorHAnsi" w:cstheme="minorHAnsi"/>
                <w:sz w:val="20"/>
                <w:szCs w:val="20"/>
                <w:lang w:val="nl-NL"/>
              </w:rPr>
              <w:t xml:space="preserve"> </w:t>
            </w:r>
            <w:r w:rsidR="005D5EA6">
              <w:rPr>
                <w:rFonts w:asciiTheme="minorHAnsi" w:hAnsiTheme="minorHAnsi" w:cstheme="minorHAnsi"/>
                <w:sz w:val="20"/>
                <w:szCs w:val="20"/>
                <w:lang w:val="nl-NL"/>
              </w:rPr>
              <w:t>DUO</w:t>
            </w:r>
            <w:r w:rsidR="00113C63" w:rsidRPr="001236BF">
              <w:rPr>
                <w:rFonts w:asciiTheme="minorHAnsi" w:hAnsiTheme="minorHAnsi" w:cstheme="minorHAnsi"/>
                <w:sz w:val="20"/>
                <w:szCs w:val="20"/>
                <w:lang w:val="nl-NL"/>
              </w:rPr>
              <w:t xml:space="preserve"> ongeveer 2-3%, het</w:t>
            </w:r>
            <w:r w:rsidRPr="001236BF">
              <w:rPr>
                <w:rFonts w:asciiTheme="minorHAnsi" w:hAnsiTheme="minorHAnsi" w:cstheme="minorHAnsi"/>
                <w:sz w:val="20"/>
                <w:szCs w:val="20"/>
                <w:lang w:val="nl-NL"/>
              </w:rPr>
              <w:t xml:space="preserve"> SSC-gedeelte heeft een rente van </w:t>
            </w:r>
            <w:r w:rsidR="005D5EA6">
              <w:rPr>
                <w:rFonts w:asciiTheme="minorHAnsi" w:hAnsiTheme="minorHAnsi" w:cstheme="minorHAnsi"/>
                <w:sz w:val="20"/>
                <w:szCs w:val="20"/>
                <w:lang w:val="nl-NL"/>
              </w:rPr>
              <w:t>4,5</w:t>
            </w:r>
            <w:r w:rsidRPr="001236BF">
              <w:rPr>
                <w:rFonts w:asciiTheme="minorHAnsi" w:hAnsiTheme="minorHAnsi" w:cstheme="minorHAnsi"/>
                <w:sz w:val="20"/>
                <w:szCs w:val="20"/>
                <w:lang w:val="nl-NL"/>
              </w:rPr>
              <w:t>%.</w:t>
            </w:r>
          </w:p>
          <w:p w14:paraId="09A84858" w14:textId="77777777" w:rsidR="00791775" w:rsidRPr="001236BF" w:rsidRDefault="00791775" w:rsidP="00BB3AD6">
            <w:pPr>
              <w:pStyle w:val="ListParagraph"/>
              <w:numPr>
                <w:ilvl w:val="0"/>
                <w:numId w:val="3"/>
              </w:numPr>
              <w:spacing w:after="0" w:line="240" w:lineRule="auto"/>
              <w:rPr>
                <w:rFonts w:asciiTheme="minorHAnsi" w:hAnsiTheme="minorHAnsi" w:cstheme="minorHAnsi"/>
                <w:sz w:val="20"/>
                <w:szCs w:val="20"/>
                <w:lang w:val="nl-NL"/>
              </w:rPr>
            </w:pPr>
            <w:r w:rsidRPr="001236BF">
              <w:rPr>
                <w:rFonts w:asciiTheme="minorHAnsi" w:hAnsiTheme="minorHAnsi" w:cstheme="minorHAnsi"/>
                <w:sz w:val="20"/>
                <w:szCs w:val="20"/>
                <w:lang w:val="nl-NL"/>
              </w:rPr>
              <w:t>Aflossingstermijn: afhankelijk van de hoogte van je studieschuld</w:t>
            </w:r>
          </w:p>
        </w:tc>
      </w:tr>
      <w:tr w:rsidR="00791775" w:rsidRPr="005D5EA6" w14:paraId="09A84862" w14:textId="77777777" w:rsidTr="00A5165A">
        <w:tc>
          <w:tcPr>
            <w:tcW w:w="14400" w:type="dxa"/>
            <w:gridSpan w:val="2"/>
          </w:tcPr>
          <w:p w14:paraId="09A8485A" w14:textId="77777777" w:rsidR="00791775" w:rsidRPr="00A5165A" w:rsidRDefault="00791775" w:rsidP="00E6677B">
            <w:pPr>
              <w:pStyle w:val="ListParagraph"/>
              <w:spacing w:after="0" w:line="240" w:lineRule="auto"/>
              <w:rPr>
                <w:rFonts w:asciiTheme="minorHAnsi" w:hAnsiTheme="minorHAnsi" w:cstheme="minorHAnsi"/>
                <w:sz w:val="20"/>
                <w:szCs w:val="20"/>
              </w:rPr>
            </w:pPr>
            <w:r w:rsidRPr="00A5165A">
              <w:rPr>
                <w:rFonts w:asciiTheme="minorHAnsi" w:hAnsiTheme="minorHAnsi" w:cstheme="minorHAnsi"/>
                <w:sz w:val="20"/>
                <w:szCs w:val="20"/>
              </w:rPr>
              <w:t xml:space="preserve">Je </w:t>
            </w:r>
            <w:proofErr w:type="spellStart"/>
            <w:r w:rsidRPr="00A5165A">
              <w:rPr>
                <w:rFonts w:asciiTheme="minorHAnsi" w:hAnsiTheme="minorHAnsi" w:cstheme="minorHAnsi"/>
                <w:sz w:val="20"/>
                <w:szCs w:val="20"/>
              </w:rPr>
              <w:t>studiefinanciering</w:t>
            </w:r>
            <w:proofErr w:type="spellEnd"/>
            <w:r w:rsidRPr="00A5165A">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bestaat</w:t>
            </w:r>
            <w:proofErr w:type="spellEnd"/>
            <w:r w:rsidRPr="00A5165A">
              <w:rPr>
                <w:rFonts w:asciiTheme="minorHAnsi" w:hAnsiTheme="minorHAnsi" w:cstheme="minorHAnsi"/>
                <w:sz w:val="20"/>
                <w:szCs w:val="20"/>
              </w:rPr>
              <w:t xml:space="preserve"> </w:t>
            </w:r>
            <w:proofErr w:type="spellStart"/>
            <w:r w:rsidRPr="00A5165A">
              <w:rPr>
                <w:rFonts w:asciiTheme="minorHAnsi" w:hAnsiTheme="minorHAnsi" w:cstheme="minorHAnsi"/>
                <w:sz w:val="20"/>
                <w:szCs w:val="20"/>
              </w:rPr>
              <w:t>uit</w:t>
            </w:r>
            <w:proofErr w:type="spellEnd"/>
            <w:r w:rsidRPr="00A5165A">
              <w:rPr>
                <w:rFonts w:asciiTheme="minorHAnsi" w:hAnsiTheme="minorHAnsi" w:cstheme="minorHAnsi"/>
                <w:sz w:val="20"/>
                <w:szCs w:val="20"/>
              </w:rPr>
              <w:t>:</w:t>
            </w:r>
          </w:p>
          <w:p w14:paraId="09A8485C" w14:textId="77777777" w:rsidR="00791775" w:rsidRPr="001236BF" w:rsidRDefault="00791775" w:rsidP="00113C63">
            <w:pPr>
              <w:pStyle w:val="ListParagraph"/>
              <w:numPr>
                <w:ilvl w:val="0"/>
                <w:numId w:val="2"/>
              </w:numPr>
              <w:spacing w:after="0" w:line="240" w:lineRule="auto"/>
              <w:rPr>
                <w:rFonts w:asciiTheme="minorHAnsi" w:hAnsiTheme="minorHAnsi" w:cstheme="minorHAnsi"/>
                <w:sz w:val="20"/>
                <w:szCs w:val="20"/>
                <w:lang w:val="nl-NL"/>
              </w:rPr>
            </w:pPr>
            <w:r w:rsidRPr="001236BF">
              <w:rPr>
                <w:rFonts w:asciiTheme="minorHAnsi" w:hAnsiTheme="minorHAnsi" w:cstheme="minorHAnsi"/>
                <w:b/>
                <w:bCs/>
                <w:sz w:val="20"/>
                <w:szCs w:val="20"/>
                <w:lang w:val="nl-NL"/>
              </w:rPr>
              <w:t>Aanvullende prestatiebeurs</w:t>
            </w:r>
            <w:r w:rsidRPr="001236BF">
              <w:rPr>
                <w:rFonts w:asciiTheme="minorHAnsi" w:hAnsiTheme="minorHAnsi" w:cstheme="minorHAnsi"/>
                <w:sz w:val="20"/>
                <w:szCs w:val="20"/>
                <w:lang w:val="nl-NL"/>
              </w:rPr>
              <w:t>: Dit bedrag is afhankelijk van het inkomen van je ouders; hoe meer je ouder verdient, hoe minder aanvullende beurs. Ook dit bedrag is een gift en wordt omgezet in een lening als je geen studie afmaakt binnen 10 jaar.</w:t>
            </w:r>
          </w:p>
          <w:p w14:paraId="09A8485D" w14:textId="1C143B7A" w:rsidR="00791775" w:rsidRPr="001236BF" w:rsidRDefault="00791775" w:rsidP="00113C63">
            <w:pPr>
              <w:pStyle w:val="ListParagraph"/>
              <w:numPr>
                <w:ilvl w:val="0"/>
                <w:numId w:val="2"/>
              </w:numPr>
              <w:spacing w:after="0" w:line="240" w:lineRule="auto"/>
              <w:rPr>
                <w:rFonts w:asciiTheme="minorHAnsi" w:hAnsiTheme="minorHAnsi" w:cstheme="minorHAnsi"/>
                <w:sz w:val="20"/>
                <w:szCs w:val="20"/>
                <w:lang w:val="nl-NL"/>
              </w:rPr>
            </w:pPr>
            <w:r w:rsidRPr="001236BF">
              <w:rPr>
                <w:rFonts w:asciiTheme="minorHAnsi" w:hAnsiTheme="minorHAnsi" w:cstheme="minorHAnsi"/>
                <w:b/>
                <w:bCs/>
                <w:sz w:val="20"/>
                <w:szCs w:val="20"/>
                <w:lang w:val="nl-NL"/>
              </w:rPr>
              <w:t xml:space="preserve">Lening: </w:t>
            </w:r>
            <w:r w:rsidRPr="001236BF">
              <w:rPr>
                <w:rFonts w:asciiTheme="minorHAnsi" w:hAnsiTheme="minorHAnsi" w:cstheme="minorHAnsi"/>
                <w:sz w:val="20"/>
                <w:szCs w:val="20"/>
                <w:lang w:val="nl-NL"/>
              </w:rPr>
              <w:t>Dit bedrag moet je altijd terugbetalen. Bij SSC is de maximale lening altijd onderdee</w:t>
            </w:r>
            <w:r w:rsidR="005D5EA6">
              <w:rPr>
                <w:rFonts w:asciiTheme="minorHAnsi" w:hAnsiTheme="minorHAnsi" w:cstheme="minorHAnsi"/>
                <w:sz w:val="20"/>
                <w:szCs w:val="20"/>
                <w:lang w:val="nl-NL"/>
              </w:rPr>
              <w:t>l van het hele ‘pakket’. Bij DUO</w:t>
            </w:r>
            <w:r w:rsidRPr="001236BF">
              <w:rPr>
                <w:rFonts w:asciiTheme="minorHAnsi" w:hAnsiTheme="minorHAnsi" w:cstheme="minorHAnsi"/>
                <w:sz w:val="20"/>
                <w:szCs w:val="20"/>
                <w:lang w:val="nl-NL"/>
              </w:rPr>
              <w:t xml:space="preserve"> mag je zelf bepalen of je wilt lenen en hoeveel, natuurlijk met een maximum. SSC gaat uit van een totaal bedrag. Als je ouders veel verdienen word</w:t>
            </w:r>
            <w:r w:rsidR="001236BF">
              <w:rPr>
                <w:rFonts w:asciiTheme="minorHAnsi" w:hAnsiTheme="minorHAnsi" w:cstheme="minorHAnsi"/>
                <w:sz w:val="20"/>
                <w:szCs w:val="20"/>
                <w:lang w:val="nl-NL"/>
              </w:rPr>
              <w:t>t</w:t>
            </w:r>
            <w:r w:rsidRPr="001236BF">
              <w:rPr>
                <w:rFonts w:asciiTheme="minorHAnsi" w:hAnsiTheme="minorHAnsi" w:cstheme="minorHAnsi"/>
                <w:sz w:val="20"/>
                <w:szCs w:val="20"/>
                <w:lang w:val="nl-NL"/>
              </w:rPr>
              <w:t xml:space="preserve"> je aanvullende beurs aangevuld met een lening tot het maximum bedrag is bereikt.</w:t>
            </w:r>
          </w:p>
          <w:p w14:paraId="09A8485E" w14:textId="77777777" w:rsidR="00791775" w:rsidRPr="001236BF" w:rsidRDefault="00791775" w:rsidP="00113C63">
            <w:pPr>
              <w:pStyle w:val="ListParagraph"/>
              <w:spacing w:after="0" w:line="240" w:lineRule="auto"/>
              <w:jc w:val="center"/>
              <w:rPr>
                <w:rFonts w:asciiTheme="minorHAnsi" w:hAnsiTheme="minorHAnsi" w:cstheme="minorHAnsi"/>
                <w:b/>
                <w:bCs/>
                <w:sz w:val="20"/>
                <w:szCs w:val="20"/>
                <w:lang w:val="nl-NL"/>
              </w:rPr>
            </w:pPr>
          </w:p>
          <w:p w14:paraId="09A8485F" w14:textId="77777777" w:rsidR="00791775" w:rsidRPr="001236BF" w:rsidRDefault="00791775" w:rsidP="00E6677B">
            <w:pPr>
              <w:pStyle w:val="ListParagraph"/>
              <w:spacing w:after="0" w:line="240" w:lineRule="auto"/>
              <w:jc w:val="center"/>
              <w:rPr>
                <w:rFonts w:asciiTheme="minorHAnsi" w:hAnsiTheme="minorHAnsi" w:cstheme="minorHAnsi"/>
                <w:b/>
                <w:bCs/>
                <w:sz w:val="20"/>
                <w:szCs w:val="20"/>
                <w:lang w:val="nl-NL"/>
              </w:rPr>
            </w:pPr>
            <w:r w:rsidRPr="001236BF">
              <w:rPr>
                <w:rFonts w:asciiTheme="minorHAnsi" w:hAnsiTheme="minorHAnsi" w:cstheme="minorHAnsi"/>
                <w:b/>
                <w:bCs/>
                <w:sz w:val="20"/>
                <w:szCs w:val="20"/>
                <w:lang w:val="nl-NL"/>
              </w:rPr>
              <w:t xml:space="preserve">Studeren is investeren in jezelf. Het is wel belangrijk dat je overzicht hebt in de schuld die je opbouwt. </w:t>
            </w:r>
          </w:p>
          <w:p w14:paraId="09A84860" w14:textId="77777777" w:rsidR="00791775" w:rsidRPr="001236BF" w:rsidRDefault="00791775" w:rsidP="00E6677B">
            <w:pPr>
              <w:pStyle w:val="ListParagraph"/>
              <w:spacing w:after="0" w:line="240" w:lineRule="auto"/>
              <w:jc w:val="center"/>
              <w:rPr>
                <w:rFonts w:asciiTheme="minorHAnsi" w:hAnsiTheme="minorHAnsi" w:cstheme="minorHAnsi"/>
                <w:b/>
                <w:bCs/>
                <w:sz w:val="20"/>
                <w:szCs w:val="20"/>
                <w:lang w:val="nl-NL"/>
              </w:rPr>
            </w:pPr>
          </w:p>
          <w:p w14:paraId="09A84861" w14:textId="0BFE2B87" w:rsidR="00791775" w:rsidRPr="001236BF" w:rsidRDefault="00791775" w:rsidP="005D5EA6">
            <w:pPr>
              <w:pStyle w:val="ListParagraph"/>
              <w:spacing w:after="0" w:line="240" w:lineRule="auto"/>
              <w:jc w:val="center"/>
              <w:rPr>
                <w:rFonts w:asciiTheme="minorHAnsi" w:hAnsiTheme="minorHAnsi" w:cstheme="minorHAnsi"/>
                <w:bCs/>
                <w:sz w:val="20"/>
                <w:szCs w:val="20"/>
                <w:lang w:val="nl-NL"/>
              </w:rPr>
            </w:pPr>
            <w:r w:rsidRPr="001236BF">
              <w:rPr>
                <w:rFonts w:asciiTheme="minorHAnsi" w:hAnsiTheme="minorHAnsi" w:cstheme="minorHAnsi"/>
                <w:bCs/>
                <w:sz w:val="20"/>
                <w:szCs w:val="20"/>
                <w:lang w:val="nl-NL"/>
              </w:rPr>
              <w:t>Informatie over lang studeren vind je op de website van DUO:</w:t>
            </w:r>
            <w:r w:rsidR="00CB7E5E" w:rsidRPr="001236BF">
              <w:rPr>
                <w:rFonts w:asciiTheme="minorHAnsi" w:hAnsiTheme="minorHAnsi" w:cstheme="minorHAnsi"/>
                <w:bCs/>
                <w:sz w:val="20"/>
                <w:szCs w:val="20"/>
                <w:lang w:val="nl-NL"/>
              </w:rPr>
              <w:t xml:space="preserve"> </w:t>
            </w:r>
            <w:r w:rsidRPr="001236BF">
              <w:rPr>
                <w:rStyle w:val="yshortcuts"/>
                <w:rFonts w:asciiTheme="minorHAnsi" w:hAnsiTheme="minorHAnsi" w:cstheme="minorHAnsi"/>
                <w:sz w:val="20"/>
                <w:szCs w:val="20"/>
                <w:lang w:val="nl-NL"/>
              </w:rPr>
              <w:t>www.</w:t>
            </w:r>
            <w:r w:rsidR="005D5EA6">
              <w:rPr>
                <w:rStyle w:val="yshortcuts"/>
                <w:rFonts w:asciiTheme="minorHAnsi" w:hAnsiTheme="minorHAnsi" w:cstheme="minorHAnsi"/>
                <w:sz w:val="20"/>
                <w:szCs w:val="20"/>
                <w:lang w:val="nl-NL"/>
              </w:rPr>
              <w:t>duo</w:t>
            </w:r>
            <w:r w:rsidRPr="001236BF">
              <w:rPr>
                <w:rStyle w:val="yshortcuts"/>
                <w:rFonts w:asciiTheme="minorHAnsi" w:hAnsiTheme="minorHAnsi" w:cstheme="minorHAnsi"/>
                <w:sz w:val="20"/>
                <w:szCs w:val="20"/>
                <w:lang w:val="nl-NL"/>
              </w:rPr>
              <w:t>.nl/particulieren/studeren/langstudeerders.asp</w:t>
            </w:r>
          </w:p>
        </w:tc>
      </w:tr>
    </w:tbl>
    <w:p w14:paraId="09A84863" w14:textId="77777777" w:rsidR="00791775" w:rsidRPr="001236BF" w:rsidRDefault="00791775">
      <w:pPr>
        <w:rPr>
          <w:lang w:val="nl-NL"/>
        </w:rPr>
      </w:pPr>
    </w:p>
    <w:sectPr w:rsidR="00791775" w:rsidRPr="001236BF" w:rsidSect="00A5165A">
      <w:footerReference w:type="default" r:id="rId7"/>
      <w:pgSz w:w="15840" w:h="12240" w:orient="landscape"/>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869F2" w14:textId="77777777" w:rsidR="001B12C2" w:rsidRDefault="001B12C2" w:rsidP="004253A6">
      <w:pPr>
        <w:spacing w:after="0" w:line="240" w:lineRule="auto"/>
      </w:pPr>
      <w:r>
        <w:separator/>
      </w:r>
    </w:p>
  </w:endnote>
  <w:endnote w:type="continuationSeparator" w:id="0">
    <w:p w14:paraId="1EF62CFB" w14:textId="77777777" w:rsidR="001B12C2" w:rsidRDefault="001B12C2" w:rsidP="00425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84868" w14:textId="6ED6423C" w:rsidR="00791775" w:rsidRDefault="005D5EA6">
    <w:pPr>
      <w:pStyle w:val="Footer"/>
    </w:pPr>
    <w:proofErr w:type="spellStart"/>
    <w:r>
      <w:t>Decanaat</w:t>
    </w:r>
    <w:proofErr w:type="spellEnd"/>
    <w:r>
      <w:t xml:space="preserve"> KAP</w:t>
    </w:r>
  </w:p>
  <w:p w14:paraId="09A84869" w14:textId="77777777" w:rsidR="00791775" w:rsidRDefault="00791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7DE2" w14:textId="77777777" w:rsidR="001B12C2" w:rsidRDefault="001B12C2" w:rsidP="004253A6">
      <w:pPr>
        <w:spacing w:after="0" w:line="240" w:lineRule="auto"/>
      </w:pPr>
      <w:r>
        <w:separator/>
      </w:r>
    </w:p>
  </w:footnote>
  <w:footnote w:type="continuationSeparator" w:id="0">
    <w:p w14:paraId="69F2A3F8" w14:textId="77777777" w:rsidR="001B12C2" w:rsidRDefault="001B12C2" w:rsidP="004253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009C1"/>
    <w:multiLevelType w:val="hybridMultilevel"/>
    <w:tmpl w:val="AD0E7476"/>
    <w:lvl w:ilvl="0" w:tplc="6498B3D8">
      <w:start w:val="1"/>
      <w:numFmt w:val="decimal"/>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436C3BD4"/>
    <w:multiLevelType w:val="hybridMultilevel"/>
    <w:tmpl w:val="DE4452C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 w15:restartNumberingAfterBreak="0">
    <w:nsid w:val="7E474178"/>
    <w:multiLevelType w:val="hybridMultilevel"/>
    <w:tmpl w:val="2398F1AE"/>
    <w:lvl w:ilvl="0" w:tplc="E0C8F97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3A6"/>
    <w:rsid w:val="000D4E22"/>
    <w:rsid w:val="00113C63"/>
    <w:rsid w:val="001236BF"/>
    <w:rsid w:val="00153DCB"/>
    <w:rsid w:val="001B12C2"/>
    <w:rsid w:val="0026049D"/>
    <w:rsid w:val="00265A1A"/>
    <w:rsid w:val="002A1A1F"/>
    <w:rsid w:val="002B3BFD"/>
    <w:rsid w:val="002C39C9"/>
    <w:rsid w:val="003254BC"/>
    <w:rsid w:val="003417F6"/>
    <w:rsid w:val="00357410"/>
    <w:rsid w:val="004104F4"/>
    <w:rsid w:val="004253A6"/>
    <w:rsid w:val="004511BE"/>
    <w:rsid w:val="00466123"/>
    <w:rsid w:val="004A390D"/>
    <w:rsid w:val="004E6784"/>
    <w:rsid w:val="005530DA"/>
    <w:rsid w:val="00561BB5"/>
    <w:rsid w:val="005B1B6B"/>
    <w:rsid w:val="005D5EA6"/>
    <w:rsid w:val="0063696D"/>
    <w:rsid w:val="006E5B55"/>
    <w:rsid w:val="00791775"/>
    <w:rsid w:val="007C588E"/>
    <w:rsid w:val="007C727D"/>
    <w:rsid w:val="007E271A"/>
    <w:rsid w:val="008061BF"/>
    <w:rsid w:val="00886547"/>
    <w:rsid w:val="009D613A"/>
    <w:rsid w:val="00A405F6"/>
    <w:rsid w:val="00A5165A"/>
    <w:rsid w:val="00A64F24"/>
    <w:rsid w:val="00B04153"/>
    <w:rsid w:val="00B06684"/>
    <w:rsid w:val="00B07A7C"/>
    <w:rsid w:val="00BA20F4"/>
    <w:rsid w:val="00BB3AD6"/>
    <w:rsid w:val="00BC1178"/>
    <w:rsid w:val="00BC4412"/>
    <w:rsid w:val="00C45E7C"/>
    <w:rsid w:val="00C76866"/>
    <w:rsid w:val="00CB7E5E"/>
    <w:rsid w:val="00CE3822"/>
    <w:rsid w:val="00D44E16"/>
    <w:rsid w:val="00E22E1C"/>
    <w:rsid w:val="00E24867"/>
    <w:rsid w:val="00E6677B"/>
    <w:rsid w:val="00EC49F9"/>
    <w:rsid w:val="00F02C47"/>
    <w:rsid w:val="00F97962"/>
    <w:rsid w:val="00FA7061"/>
    <w:rsid w:val="00FB27AD"/>
    <w:rsid w:val="00FC0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A84844"/>
  <w15:docId w15:val="{D31F9B17-C592-42DB-9CBE-D6CDAF3B1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E1C"/>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253A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4253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253A6"/>
  </w:style>
  <w:style w:type="paragraph" w:styleId="Footer">
    <w:name w:val="footer"/>
    <w:basedOn w:val="Normal"/>
    <w:link w:val="FooterChar"/>
    <w:uiPriority w:val="99"/>
    <w:rsid w:val="004253A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253A6"/>
  </w:style>
  <w:style w:type="paragraph" w:styleId="BalloonText">
    <w:name w:val="Balloon Text"/>
    <w:basedOn w:val="Normal"/>
    <w:link w:val="BalloonTextChar"/>
    <w:uiPriority w:val="99"/>
    <w:semiHidden/>
    <w:rsid w:val="00425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53A6"/>
    <w:rPr>
      <w:rFonts w:ascii="Tahoma" w:hAnsi="Tahoma" w:cs="Tahoma"/>
      <w:sz w:val="16"/>
      <w:szCs w:val="16"/>
    </w:rPr>
  </w:style>
  <w:style w:type="paragraph" w:styleId="ListParagraph">
    <w:name w:val="List Paragraph"/>
    <w:basedOn w:val="Normal"/>
    <w:uiPriority w:val="99"/>
    <w:qFormat/>
    <w:rsid w:val="004253A6"/>
    <w:pPr>
      <w:ind w:left="720"/>
    </w:pPr>
  </w:style>
  <w:style w:type="paragraph" w:customStyle="1" w:styleId="yiv955060323msonormal">
    <w:name w:val="yiv955060323msonormal"/>
    <w:basedOn w:val="Normal"/>
    <w:uiPriority w:val="99"/>
    <w:rsid w:val="00A64F24"/>
    <w:pPr>
      <w:spacing w:before="100" w:beforeAutospacing="1" w:after="100" w:afterAutospacing="1" w:line="240" w:lineRule="auto"/>
    </w:pPr>
    <w:rPr>
      <w:sz w:val="24"/>
      <w:szCs w:val="24"/>
    </w:rPr>
  </w:style>
  <w:style w:type="character" w:customStyle="1" w:styleId="yshortcuts">
    <w:name w:val="yshortcuts"/>
    <w:basedOn w:val="DefaultParagraphFont"/>
    <w:uiPriority w:val="99"/>
    <w:rsid w:val="00A64F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632744">
      <w:marLeft w:val="0"/>
      <w:marRight w:val="0"/>
      <w:marTop w:val="0"/>
      <w:marBottom w:val="0"/>
      <w:divBdr>
        <w:top w:val="none" w:sz="0" w:space="0" w:color="auto"/>
        <w:left w:val="none" w:sz="0" w:space="0" w:color="auto"/>
        <w:bottom w:val="none" w:sz="0" w:space="0" w:color="auto"/>
        <w:right w:val="none" w:sz="0" w:space="0" w:color="auto"/>
      </w:divBdr>
      <w:divsChild>
        <w:div w:id="1953632747">
          <w:marLeft w:val="0"/>
          <w:marRight w:val="0"/>
          <w:marTop w:val="0"/>
          <w:marBottom w:val="0"/>
          <w:divBdr>
            <w:top w:val="none" w:sz="0" w:space="0" w:color="auto"/>
            <w:left w:val="none" w:sz="0" w:space="0" w:color="auto"/>
            <w:bottom w:val="none" w:sz="0" w:space="0" w:color="auto"/>
            <w:right w:val="none" w:sz="0" w:space="0" w:color="auto"/>
          </w:divBdr>
          <w:divsChild>
            <w:div w:id="1953632740">
              <w:marLeft w:val="0"/>
              <w:marRight w:val="0"/>
              <w:marTop w:val="0"/>
              <w:marBottom w:val="0"/>
              <w:divBdr>
                <w:top w:val="none" w:sz="0" w:space="0" w:color="auto"/>
                <w:left w:val="none" w:sz="0" w:space="0" w:color="auto"/>
                <w:bottom w:val="none" w:sz="0" w:space="0" w:color="auto"/>
                <w:right w:val="none" w:sz="0" w:space="0" w:color="auto"/>
              </w:divBdr>
              <w:divsChild>
                <w:div w:id="1953632743">
                  <w:marLeft w:val="0"/>
                  <w:marRight w:val="0"/>
                  <w:marTop w:val="0"/>
                  <w:marBottom w:val="0"/>
                  <w:divBdr>
                    <w:top w:val="none" w:sz="0" w:space="0" w:color="auto"/>
                    <w:left w:val="none" w:sz="0" w:space="0" w:color="auto"/>
                    <w:bottom w:val="none" w:sz="0" w:space="0" w:color="auto"/>
                    <w:right w:val="none" w:sz="0" w:space="0" w:color="auto"/>
                  </w:divBdr>
                  <w:divsChild>
                    <w:div w:id="1953632741">
                      <w:marLeft w:val="0"/>
                      <w:marRight w:val="0"/>
                      <w:marTop w:val="0"/>
                      <w:marBottom w:val="0"/>
                      <w:divBdr>
                        <w:top w:val="none" w:sz="0" w:space="0" w:color="auto"/>
                        <w:left w:val="none" w:sz="0" w:space="0" w:color="auto"/>
                        <w:bottom w:val="none" w:sz="0" w:space="0" w:color="auto"/>
                        <w:right w:val="none" w:sz="0" w:space="0" w:color="auto"/>
                      </w:divBdr>
                      <w:divsChild>
                        <w:div w:id="1953632739">
                          <w:marLeft w:val="0"/>
                          <w:marRight w:val="0"/>
                          <w:marTop w:val="0"/>
                          <w:marBottom w:val="0"/>
                          <w:divBdr>
                            <w:top w:val="none" w:sz="0" w:space="0" w:color="auto"/>
                            <w:left w:val="none" w:sz="0" w:space="0" w:color="auto"/>
                            <w:bottom w:val="none" w:sz="0" w:space="0" w:color="auto"/>
                            <w:right w:val="none" w:sz="0" w:space="0" w:color="auto"/>
                          </w:divBdr>
                          <w:divsChild>
                            <w:div w:id="1953632742">
                              <w:marLeft w:val="0"/>
                              <w:marRight w:val="0"/>
                              <w:marTop w:val="0"/>
                              <w:marBottom w:val="0"/>
                              <w:divBdr>
                                <w:top w:val="none" w:sz="0" w:space="0" w:color="auto"/>
                                <w:left w:val="none" w:sz="0" w:space="0" w:color="auto"/>
                                <w:bottom w:val="none" w:sz="0" w:space="0" w:color="auto"/>
                                <w:right w:val="none" w:sz="0" w:space="0" w:color="auto"/>
                              </w:divBdr>
                              <w:divsChild>
                                <w:div w:id="1953632745">
                                  <w:marLeft w:val="0"/>
                                  <w:marRight w:val="0"/>
                                  <w:marTop w:val="0"/>
                                  <w:marBottom w:val="0"/>
                                  <w:divBdr>
                                    <w:top w:val="none" w:sz="0" w:space="0" w:color="auto"/>
                                    <w:left w:val="none" w:sz="0" w:space="0" w:color="auto"/>
                                    <w:bottom w:val="none" w:sz="0" w:space="0" w:color="auto"/>
                                    <w:right w:val="none" w:sz="0" w:space="0" w:color="auto"/>
                                  </w:divBdr>
                                  <w:divsChild>
                                    <w:div w:id="1953632746">
                                      <w:marLeft w:val="0"/>
                                      <w:marRight w:val="0"/>
                                      <w:marTop w:val="0"/>
                                      <w:marBottom w:val="0"/>
                                      <w:divBdr>
                                        <w:top w:val="none" w:sz="0" w:space="0" w:color="auto"/>
                                        <w:left w:val="none" w:sz="0" w:space="0" w:color="auto"/>
                                        <w:bottom w:val="none" w:sz="0" w:space="0" w:color="auto"/>
                                        <w:right w:val="none" w:sz="0" w:space="0" w:color="auto"/>
                                      </w:divBdr>
                                      <w:divsChild>
                                        <w:div w:id="1953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PSC</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c:creator>
  <cp:lastModifiedBy>Dayanara</cp:lastModifiedBy>
  <cp:revision>2</cp:revision>
  <cp:lastPrinted>2012-08-30T22:50:00Z</cp:lastPrinted>
  <dcterms:created xsi:type="dcterms:W3CDTF">2019-09-18T18:31:00Z</dcterms:created>
  <dcterms:modified xsi:type="dcterms:W3CDTF">2019-09-18T18:31:00Z</dcterms:modified>
</cp:coreProperties>
</file>